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附件：</w:t>
      </w:r>
    </w:p>
    <w:p>
      <w:pPr>
        <w:jc w:val="left"/>
        <w:rPr>
          <w:rFonts w:hint="default"/>
          <w:b w:val="0"/>
          <w:bCs w:val="0"/>
          <w:sz w:val="30"/>
          <w:szCs w:val="3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</w:pPr>
      <w:bookmarkStart w:id="0" w:name="_GoBack"/>
      <w:r>
        <w:rPr>
          <w:rFonts w:hint="eastAsia"/>
          <w:b/>
          <w:bCs/>
          <w:sz w:val="40"/>
          <w:szCs w:val="40"/>
          <w:lang w:val="en-US" w:eastAsia="zh-CN"/>
        </w:rPr>
        <w:t>江苏省淮安</w:t>
      </w: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中等专业学校拟推荐2022年国家级教学成果奖申报对象名单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方正楷体_GBK" w:hAnsi="宋体" w:eastAsia="方正楷体_GBK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推荐单位（盖章）：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江苏省淮安中等专业学校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填报日期：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年9 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15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日</w:t>
      </w:r>
    </w:p>
    <w:tbl>
      <w:tblPr>
        <w:tblStyle w:val="2"/>
        <w:tblW w:w="13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270"/>
        <w:gridCol w:w="1317"/>
        <w:gridCol w:w="3283"/>
        <w:gridCol w:w="1784"/>
        <w:gridCol w:w="3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67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27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成果名称</w:t>
            </w:r>
          </w:p>
        </w:tc>
        <w:tc>
          <w:tcPr>
            <w:tcW w:w="131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成果第一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完成人姓名</w:t>
            </w:r>
          </w:p>
        </w:tc>
        <w:tc>
          <w:tcPr>
            <w:tcW w:w="328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其他成果完成人姓名</w:t>
            </w:r>
          </w:p>
        </w:tc>
        <w:tc>
          <w:tcPr>
            <w:tcW w:w="1784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成果第一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完成单位</w:t>
            </w:r>
          </w:p>
        </w:tc>
        <w:tc>
          <w:tcPr>
            <w:tcW w:w="35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其他成果完成单位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67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3270" w:type="dxa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入境•共生•增值：教育生态化背景下中职语文课程改革探索与实践</w:t>
            </w:r>
          </w:p>
        </w:tc>
        <w:tc>
          <w:tcPr>
            <w:tcW w:w="1317" w:type="dxa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张艳</w:t>
            </w:r>
          </w:p>
        </w:tc>
        <w:tc>
          <w:tcPr>
            <w:tcW w:w="3283" w:type="dxa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何忠、贾瑞武、王素霞、茆仁忠、孙杰、吕茭晨、姜周、宋航、戴铭、刘蓓、许耘、李术蕊、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肖子东、李春强、贾韶千</w:t>
            </w:r>
          </w:p>
        </w:tc>
        <w:tc>
          <w:tcPr>
            <w:tcW w:w="1784" w:type="dxa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江苏省淮安中等专业学校</w:t>
            </w:r>
          </w:p>
        </w:tc>
        <w:tc>
          <w:tcPr>
            <w:tcW w:w="3516" w:type="dxa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淮阴工学院、高等教育出版社有限公司、江苏省淮安工业中等专业学校、江苏省淮阴商业学校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江苏食品药品职业技术学院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yYmQzMWNiZWU2MWQ4MjQ5ODExODlkNDMxZDA2ZjQifQ=="/>
  </w:docVars>
  <w:rsids>
    <w:rsidRoot w:val="5A1F7D5A"/>
    <w:rsid w:val="58594C8E"/>
    <w:rsid w:val="5A1F7D5A"/>
    <w:rsid w:val="7D37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257</Characters>
  <Lines>0</Lines>
  <Paragraphs>0</Paragraphs>
  <TotalTime>2</TotalTime>
  <ScaleCrop>false</ScaleCrop>
  <LinksUpToDate>false</LinksUpToDate>
  <CharactersWithSpaces>292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2022-09-15T06:46:00Z</dcterms:created>
  <dc:creator>邰飞</dc:creator>
  <cp:lastModifiedBy>邰飞</cp:lastModifiedBy>
  <dcterms:modified xsi:type="dcterms:W3CDTF">2022-09-16T06:46:14Z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0A6AB5FCBC7944C3AECF4C382271040F</vt:lpwstr>
  </property>
</Properties>
</file>